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678" w:dyaOrig="14683">
          <v:rect xmlns:o="urn:schemas-microsoft-com:office:office" xmlns:v="urn:schemas-microsoft-com:vml" id="rectole0000000000" style="width:183.900000pt;height:734.1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00206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002060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6"/>
          <w:shd w:fill="auto" w:val="clear"/>
        </w:rPr>
        <w:t xml:space="preserve">WORKSHOP “CONNECTING ECOSYSTEMS FOR SUSTAINABLE DEVELOPMENT”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Place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Gran Canaria Hall. Hotel Meliá Habana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Date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February 6, 2024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Accreditation: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8:30 AM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843"/>
        <w:gridCol w:w="7398"/>
      </w:tblGrid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Hora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Actividades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9:00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Palabras iniciales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Dr.C. Vilma Hidalgo de los Santos. CEO. Innovation and Development Foundation of the University of Havana (UH Foundation)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9:10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Inaugural Conference: “Innovation management model based on economic and social impact.” Dr.C. Elena Schaeidt. Strategy Director. Tecnalia R&amp;I. Spain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9:50-10:10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 Intervention: “Governance Model of the Science, Technology and Innovation System in Cuba.” Dr.C. Armando Rodríguez Batista. Vice Minister. CITMA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10:10-10:30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Commentators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Dr.C. Jorge Núñez Jover, Dr.C Carlos Rodríguez Castellanos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10:30-10:40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  <w:tab w:val="left" w:pos="45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Coffee Break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10:40-11:30 am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Panel I: Conectando ecosistemas: Experiencias de colaboración Cuba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Euskadi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Moderator: Dr.C. Vilma Hidalgo de los Santos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Alliances in sectoral and local ecosystems: case of the Urban Social Laboratory. Dr.C. Vilma Hidalgo de los Santos. UH Foundation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InnoCuba Project Experience: reflections on its results. Dr. Lourdes Souto Anido. Economy faculty. UH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Collaboration perspectives in the Health Sector and Biomedical Industry. Dr. Rolando Pérez Rodríguez. BioCubafarma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Alliances for the Local Development-Circular Economy Sector. Engineer Luis Carlos Góngora Domínguez. Government of Havana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Collaboration perspective. Dr. Paul Ortega. Basque Cooperation Agency</w:t>
            </w:r>
          </w:p>
        </w:tc>
      </w:tr>
      <w:tr>
        <w:trPr>
          <w:trHeight w:val="14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-4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11:30 -11:50 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Commentators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Dr. Elena Schaeidt, Dr. Saúl Padrón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</w:tc>
      </w:tr>
      <w:tr>
        <w:trPr>
          <w:trHeight w:val="5112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11:50-12:45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PANEL II: Promoting technological projects in the agroindustrial chain: assessment and environmental sustainability. 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Moderator: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: Dr.C. Annia Hernández Rodríguez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Agricultural accelerator: alliances for the validation of technologies. Dr.C. Annia Hernández Rodríguez. UH Foundation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VALZEO project: circular economy approach. Dr. Leonardo Piccinetti. Sustainable Innovation Technologist Services (SITES)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Role of the industry in waste recovery. Dr. Oscar Prado Rubianes. AERIS, Environmental Technologies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Contribution to the valorization of bioenergy and environmental technologies. Dr.C. Luis Cepero Casas. Indio Hatuey Experimental Station (EEIH)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Agrophotovoltaics: connecting sectors and actors for the production of energy and food in the UH Agricultural Accelerator.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Dr.C. Lídice Vaillant Roca. Photovoltaic Research Laboratory (IFV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51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12:45-1:00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Commentators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Dr. Gustavo Pérez (UAB), Ing. José Luis Toledo Álvarez (EIR)</w:t>
            </w:r>
          </w:p>
        </w:tc>
      </w:tr>
      <w:tr>
        <w:trPr>
          <w:trHeight w:val="109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1:00-2:15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LUNCH</w:t>
            </w:r>
          </w:p>
        </w:tc>
      </w:tr>
      <w:tr>
        <w:trPr>
          <w:trHeight w:val="109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2:15-2:25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Signing of Memorandum of Understanding: UNDP and UH Foundation. Words from UNDP Representative in Cuba</w:t>
            </w:r>
          </w:p>
        </w:tc>
      </w:tr>
      <w:tr>
        <w:trPr>
          <w:trHeight w:val="109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2:25-2:40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 Intervention: Building international links between innovation ecosystems: imperatives and opportunities for Cuba.</w:t>
            </w:r>
          </w:p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Emily Morris. Caribbean Research &amp; Innovation for Knowledge Exchange and Transfer (CRICKET CIC)</w:t>
            </w:r>
          </w:p>
        </w:tc>
      </w:tr>
      <w:tr>
        <w:trPr>
          <w:trHeight w:val="3959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2:40-3:20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PANEL 3: Project internationalization experiences with advanced TRL: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Moderator: MsC. Arlem Perdomo Díaz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Cricket-IMRE, cooperation in energy storage. An experience from innovation. Dr.C. Ricardo Milián Pila, Institute of Materials Science and Technology (IMRE). UH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Projects with advanced TRL in the biomedical sector. MSc. Lissy Wong Hernandez. UH Foundation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Patent co-ownership agreements in innovation projects. Dr. Enrico Bonadio. London City Law School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Intellectual property management experience in the internationalization of innovation projects. MSc. Arlem Perdomo Díaz. UH Foundation</w:t>
            </w:r>
          </w:p>
        </w:tc>
      </w:tr>
      <w:tr>
        <w:trPr>
          <w:trHeight w:val="398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3:20-3:35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Commentators: Dr.C. Luis Herrera Martínez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</w:tc>
      </w:tr>
      <w:tr>
        <w:trPr>
          <w:trHeight w:val="51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0" w:leader="none"/>
              </w:tabs>
              <w:spacing w:before="120" w:after="12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3:35-3:50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Special Intervention: “New economic actors in the Cuban context.”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Dr. Johana Odriozola Guitart. Ministry of Economy and Planning</w:t>
            </w:r>
          </w:p>
        </w:tc>
      </w:tr>
      <w:tr>
        <w:trPr>
          <w:trHeight w:val="5392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3:50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4:45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Panel IV: “Entrepreneurship ecosystem: contributions to local development.”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Moderator. Lic. Marian Cabrera Soto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The InCuba collaboration experience for entrepreneurship. Professor Jan Hansen. Founder of WIWEX. Guest Professor of the University of Havana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InCuba promoting local development. Lic. Marian Cabrera Soto. InCuba Coordinator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New dimensions in the Urban Social Laboratory: A strategic dream for the Local Development of Central Havana. Dr.C Jorge Luis Peña, Professor at CUJAE and Advisor at LSU.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“Inspira”: the innovation ecosystem for economic actors in Cuba. Paola Larghi, CISP Representative in Cuba</w:t>
            </w:r>
          </w:p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4"/>
                <w:shd w:fill="auto" w:val="clear"/>
              </w:rPr>
              <w:t xml:space="preserve">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Empowering Cuban MSMEs: Significance and Impact of JICA's Project through Capacity Building for Managers and Entrepreneurs. Ms. Yuka Kato. Consultant of the Oriental Consultants Global Co. Ltd Corporation</w:t>
            </w:r>
          </w:p>
        </w:tc>
      </w:tr>
      <w:tr>
        <w:trPr>
          <w:trHeight w:val="515" w:hRule="auto"/>
          <w:jc w:val="left"/>
        </w:trPr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4:45-5:05 pm</w:t>
            </w:r>
          </w:p>
        </w:tc>
        <w:tc>
          <w:tcPr>
            <w:tcW w:w="73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Debate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